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1EDE" w14:textId="3689F377" w:rsidR="00AE5F6E" w:rsidRPr="00C37F41" w:rsidRDefault="00D654D2" w:rsidP="00DA3F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37F41">
        <w:rPr>
          <w:rFonts w:asciiTheme="majorHAnsi" w:hAnsiTheme="majorHAnsi" w:cstheme="majorHAnsi"/>
          <w:b/>
          <w:bCs/>
          <w:sz w:val="28"/>
          <w:szCs w:val="28"/>
        </w:rPr>
        <w:t>Pet</w:t>
      </w:r>
      <w:r w:rsidR="00151EC6" w:rsidRPr="00C37F4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07F98" w:rsidRPr="00C37F4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151EC6" w:rsidRPr="00C37F41">
        <w:rPr>
          <w:rFonts w:asciiTheme="majorHAnsi" w:hAnsiTheme="majorHAnsi" w:cstheme="majorHAnsi"/>
          <w:b/>
          <w:bCs/>
          <w:sz w:val="28"/>
          <w:szCs w:val="28"/>
        </w:rPr>
        <w:t>ccommodation and Care Agreement</w:t>
      </w:r>
    </w:p>
    <w:p w14:paraId="23C53F33" w14:textId="423732C5" w:rsidR="00D63112" w:rsidRPr="00C37F41" w:rsidRDefault="00856E89" w:rsidP="00DA3F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12BB2">
        <w:rPr>
          <w:rFonts w:asciiTheme="majorHAnsi" w:hAnsiTheme="majorHAnsi" w:cstheme="majorHAnsi"/>
          <w:sz w:val="22"/>
          <w:szCs w:val="22"/>
        </w:rPr>
        <w:t>older person has</w:t>
      </w:r>
      <w:r w:rsidRPr="00C37F41">
        <w:rPr>
          <w:rFonts w:asciiTheme="majorHAnsi" w:hAnsiTheme="majorHAnsi" w:cstheme="majorHAnsi"/>
          <w:sz w:val="22"/>
          <w:szCs w:val="22"/>
        </w:rPr>
        <w:t xml:space="preserve"> requested to bring their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with them into the </w:t>
      </w:r>
      <w:r w:rsidR="00D654D2" w:rsidRPr="00C37F41">
        <w:rPr>
          <w:rFonts w:asciiTheme="majorHAnsi" w:hAnsiTheme="majorHAnsi" w:cstheme="majorHAnsi"/>
          <w:sz w:val="22"/>
          <w:szCs w:val="22"/>
        </w:rPr>
        <w:t xml:space="preserve">Residential Aged Care </w:t>
      </w:r>
      <w:r w:rsidR="00D12BB2">
        <w:rPr>
          <w:rFonts w:asciiTheme="majorHAnsi" w:hAnsiTheme="majorHAnsi" w:cstheme="majorHAnsi"/>
          <w:sz w:val="22"/>
          <w:szCs w:val="22"/>
        </w:rPr>
        <w:t>Home</w:t>
      </w:r>
      <w:r w:rsidR="00D654D2" w:rsidRPr="00C37F41">
        <w:rPr>
          <w:rFonts w:asciiTheme="majorHAnsi" w:hAnsiTheme="majorHAnsi" w:cstheme="majorHAnsi"/>
          <w:sz w:val="22"/>
          <w:szCs w:val="22"/>
        </w:rPr>
        <w:t xml:space="preserve"> (</w:t>
      </w:r>
      <w:r w:rsidR="00F35793" w:rsidRPr="00C37F41">
        <w:rPr>
          <w:rFonts w:asciiTheme="majorHAnsi" w:hAnsiTheme="majorHAnsi" w:cstheme="majorHAnsi"/>
          <w:sz w:val="22"/>
          <w:szCs w:val="22"/>
        </w:rPr>
        <w:t>RAC</w:t>
      </w:r>
      <w:r w:rsidR="00D12BB2">
        <w:rPr>
          <w:rFonts w:asciiTheme="majorHAnsi" w:hAnsiTheme="majorHAnsi" w:cstheme="majorHAnsi"/>
          <w:sz w:val="22"/>
          <w:szCs w:val="22"/>
        </w:rPr>
        <w:t>H</w:t>
      </w:r>
      <w:r w:rsidR="00D654D2" w:rsidRPr="00C37F41">
        <w:rPr>
          <w:rFonts w:asciiTheme="majorHAnsi" w:hAnsiTheme="majorHAnsi" w:cstheme="majorHAnsi"/>
          <w:sz w:val="22"/>
          <w:szCs w:val="22"/>
        </w:rPr>
        <w:t>)</w:t>
      </w:r>
      <w:r w:rsidR="00C37F41">
        <w:rPr>
          <w:rFonts w:asciiTheme="majorHAnsi" w:hAnsiTheme="majorHAnsi" w:cstheme="majorHAnsi"/>
          <w:sz w:val="22"/>
          <w:szCs w:val="22"/>
        </w:rPr>
        <w:t xml:space="preserve"> </w:t>
      </w:r>
      <w:r w:rsidR="00D654D2" w:rsidRPr="00C37F41">
        <w:rPr>
          <w:rFonts w:asciiTheme="majorHAnsi" w:hAnsiTheme="majorHAnsi" w:cstheme="majorHAnsi"/>
          <w:sz w:val="22"/>
          <w:szCs w:val="22"/>
        </w:rPr>
        <w:t>to maintain the emotional bond and re</w:t>
      </w:r>
      <w:r w:rsidR="00C37F41">
        <w:rPr>
          <w:rFonts w:asciiTheme="majorHAnsi" w:hAnsiTheme="majorHAnsi" w:cstheme="majorHAnsi"/>
          <w:sz w:val="22"/>
          <w:szCs w:val="22"/>
        </w:rPr>
        <w:t>ap</w:t>
      </w:r>
      <w:r w:rsidR="00D654D2" w:rsidRPr="00C37F41">
        <w:rPr>
          <w:rFonts w:asciiTheme="majorHAnsi" w:hAnsiTheme="majorHAnsi" w:cstheme="majorHAnsi"/>
          <w:sz w:val="22"/>
          <w:szCs w:val="22"/>
        </w:rPr>
        <w:t xml:space="preserve"> the benefits from pets in care</w:t>
      </w:r>
      <w:r w:rsidRPr="00C37F41">
        <w:rPr>
          <w:rFonts w:asciiTheme="majorHAnsi" w:hAnsiTheme="majorHAnsi" w:cstheme="majorHAnsi"/>
          <w:sz w:val="22"/>
          <w:szCs w:val="22"/>
        </w:rPr>
        <w:t xml:space="preserve">.  </w:t>
      </w:r>
      <w:r w:rsidR="00663C53" w:rsidRPr="00E62109">
        <w:rPr>
          <w:rFonts w:asciiTheme="majorHAnsi" w:hAnsiTheme="majorHAnsi" w:cstheme="majorHAnsi"/>
          <w:sz w:val="22"/>
          <w:szCs w:val="22"/>
        </w:rPr>
        <w:t>(</w:t>
      </w:r>
      <w:r w:rsidR="00663C53" w:rsidRPr="00E62109">
        <w:rPr>
          <w:rFonts w:asciiTheme="majorHAnsi" w:hAnsiTheme="majorHAnsi" w:cstheme="majorHAnsi"/>
          <w:i/>
          <w:iCs/>
          <w:sz w:val="22"/>
          <w:szCs w:val="22"/>
        </w:rPr>
        <w:t xml:space="preserve">Aged Care </w:t>
      </w:r>
      <w:r w:rsidR="00151EC6" w:rsidRPr="00E62109">
        <w:rPr>
          <w:rFonts w:asciiTheme="majorHAnsi" w:hAnsiTheme="majorHAnsi" w:cstheme="majorHAnsi"/>
          <w:i/>
          <w:iCs/>
          <w:sz w:val="22"/>
          <w:szCs w:val="22"/>
        </w:rPr>
        <w:t>Provider</w:t>
      </w:r>
      <w:r w:rsidR="00E6210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bookmarkStart w:id="0" w:name="_Hlk184130682"/>
      <w:r w:rsidR="00E62109">
        <w:rPr>
          <w:rFonts w:asciiTheme="majorHAnsi" w:hAnsiTheme="majorHAnsi" w:cstheme="majorHAnsi"/>
          <w:i/>
          <w:iCs/>
          <w:sz w:val="22"/>
          <w:szCs w:val="22"/>
        </w:rPr>
        <w:t>– enter name</w:t>
      </w:r>
      <w:bookmarkEnd w:id="0"/>
      <w:r w:rsidR="00663C53" w:rsidRPr="00E62109">
        <w:rPr>
          <w:rFonts w:asciiTheme="majorHAnsi" w:hAnsiTheme="majorHAnsi" w:cstheme="majorHAnsi"/>
          <w:sz w:val="22"/>
          <w:szCs w:val="22"/>
        </w:rPr>
        <w:t>)</w:t>
      </w:r>
      <w:r w:rsidRPr="00E62109">
        <w:rPr>
          <w:rFonts w:asciiTheme="majorHAnsi" w:hAnsiTheme="majorHAnsi" w:cstheme="majorHAnsi"/>
          <w:sz w:val="22"/>
          <w:szCs w:val="22"/>
        </w:rPr>
        <w:t xml:space="preserve"> </w:t>
      </w:r>
      <w:r w:rsidRPr="00C37F41">
        <w:rPr>
          <w:rFonts w:asciiTheme="majorHAnsi" w:hAnsiTheme="majorHAnsi" w:cstheme="majorHAnsi"/>
          <w:sz w:val="22"/>
          <w:szCs w:val="22"/>
        </w:rPr>
        <w:t>agrees to this request with the following provisions.</w:t>
      </w:r>
    </w:p>
    <w:p w14:paraId="2D8DBCE3" w14:textId="525E1933" w:rsidR="00151EC6" w:rsidRPr="00C37F41" w:rsidRDefault="00151EC6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has an agreed guarantor signed by the </w:t>
      </w:r>
      <w:r w:rsidR="00D12BB2">
        <w:rPr>
          <w:rFonts w:asciiTheme="majorHAnsi" w:hAnsiTheme="majorHAnsi" w:cstheme="majorHAnsi"/>
          <w:sz w:val="22"/>
          <w:szCs w:val="22"/>
        </w:rPr>
        <w:t>older person</w:t>
      </w:r>
      <w:r w:rsidRPr="00C37F41">
        <w:rPr>
          <w:rFonts w:asciiTheme="majorHAnsi" w:hAnsiTheme="majorHAnsi" w:cstheme="majorHAnsi"/>
          <w:sz w:val="22"/>
          <w:szCs w:val="22"/>
        </w:rPr>
        <w:t xml:space="preserve">, </w:t>
      </w:r>
      <w:r w:rsidR="00B9007C" w:rsidRPr="00C37F41">
        <w:rPr>
          <w:rFonts w:asciiTheme="majorHAnsi" w:hAnsiTheme="majorHAnsi" w:cstheme="majorHAnsi"/>
          <w:sz w:val="22"/>
          <w:szCs w:val="22"/>
        </w:rPr>
        <w:t>(</w:t>
      </w:r>
      <w:r w:rsidRPr="00C37F41">
        <w:rPr>
          <w:rFonts w:asciiTheme="majorHAnsi" w:hAnsiTheme="majorHAnsi" w:cstheme="majorHAnsi"/>
          <w:i/>
          <w:iCs/>
          <w:sz w:val="22"/>
          <w:szCs w:val="22"/>
        </w:rPr>
        <w:t>Aged Care Provider</w:t>
      </w:r>
      <w:r w:rsidR="00B9007C" w:rsidRPr="00C37F41">
        <w:rPr>
          <w:rFonts w:asciiTheme="majorHAnsi" w:hAnsiTheme="majorHAnsi" w:cstheme="majorHAnsi"/>
          <w:sz w:val="22"/>
          <w:szCs w:val="22"/>
        </w:rPr>
        <w:t>)</w:t>
      </w:r>
      <w:r w:rsidRPr="00C37F41">
        <w:rPr>
          <w:rFonts w:asciiTheme="majorHAnsi" w:hAnsiTheme="majorHAnsi" w:cstheme="majorHAnsi"/>
          <w:sz w:val="22"/>
          <w:szCs w:val="22"/>
        </w:rPr>
        <w:t xml:space="preserve"> and guarant</w:t>
      </w:r>
      <w:r w:rsidR="00D12BB2">
        <w:rPr>
          <w:rFonts w:asciiTheme="majorHAnsi" w:hAnsiTheme="majorHAnsi" w:cstheme="majorHAnsi"/>
          <w:sz w:val="22"/>
          <w:szCs w:val="22"/>
        </w:rPr>
        <w:t>or</w:t>
      </w:r>
      <w:r w:rsidRPr="00C37F4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8CBEA8F" w14:textId="77777777" w:rsidR="00925933" w:rsidRPr="00C37F41" w:rsidRDefault="0092593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08975077" w14:textId="1C4C79FE" w:rsidR="00925933" w:rsidRPr="00C37F41" w:rsidRDefault="00925933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has veterinarian with an established patient and vet relationship</w:t>
      </w:r>
      <w:r w:rsidR="00F35793" w:rsidRPr="00C37F41">
        <w:rPr>
          <w:rFonts w:asciiTheme="majorHAnsi" w:hAnsiTheme="majorHAnsi" w:cstheme="majorHAnsi"/>
          <w:sz w:val="22"/>
          <w:szCs w:val="22"/>
        </w:rPr>
        <w:t>,</w:t>
      </w:r>
      <w:r w:rsidRPr="00C37F41">
        <w:rPr>
          <w:rFonts w:asciiTheme="majorHAnsi" w:hAnsiTheme="majorHAnsi" w:cstheme="majorHAnsi"/>
          <w:sz w:val="22"/>
          <w:szCs w:val="22"/>
        </w:rPr>
        <w:t xml:space="preserve"> which is planned to continue for the future.</w:t>
      </w:r>
      <w:r w:rsidR="00D654D2" w:rsidRPr="00C37F41">
        <w:rPr>
          <w:rFonts w:asciiTheme="majorHAnsi" w:hAnsiTheme="majorHAnsi" w:cstheme="majorHAnsi"/>
          <w:sz w:val="22"/>
          <w:szCs w:val="22"/>
        </w:rPr>
        <w:t xml:space="preserve"> Annual and as required visits</w:t>
      </w:r>
      <w:r w:rsidR="005726AE" w:rsidRPr="00C37F41">
        <w:rPr>
          <w:rFonts w:asciiTheme="majorHAnsi" w:hAnsiTheme="majorHAnsi" w:cstheme="majorHAnsi"/>
          <w:sz w:val="22"/>
          <w:szCs w:val="22"/>
        </w:rPr>
        <w:t>, as well as all requirements for vaccination and parasite treatment are understood to be under the care of the vet.</w:t>
      </w:r>
    </w:p>
    <w:p w14:paraId="0AC653F8" w14:textId="77777777" w:rsidR="00151EC6" w:rsidRPr="00C37F41" w:rsidRDefault="00151EC6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798A449D" w14:textId="351C1F25" w:rsidR="00091A77" w:rsidRPr="00C37F41" w:rsidRDefault="00856E89" w:rsidP="00A839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undertakes both physical </w:t>
      </w:r>
      <w:r w:rsidR="00F35793" w:rsidRPr="00C37F41">
        <w:rPr>
          <w:rFonts w:asciiTheme="majorHAnsi" w:hAnsiTheme="majorHAnsi" w:cstheme="majorHAnsi"/>
          <w:sz w:val="22"/>
          <w:szCs w:val="22"/>
        </w:rPr>
        <w:t xml:space="preserve">(including up to date vaccines and parasite treatments) </w:t>
      </w:r>
      <w:r w:rsidR="00151EC6" w:rsidRPr="00C37F41">
        <w:rPr>
          <w:rFonts w:asciiTheme="majorHAnsi" w:hAnsiTheme="majorHAnsi" w:cstheme="majorHAnsi"/>
          <w:sz w:val="22"/>
          <w:szCs w:val="22"/>
        </w:rPr>
        <w:t>and behavioral</w:t>
      </w:r>
      <w:r w:rsidR="0094601C" w:rsidRPr="00C37F41">
        <w:rPr>
          <w:rFonts w:asciiTheme="majorHAnsi" w:hAnsiTheme="majorHAnsi" w:cstheme="majorHAnsi"/>
          <w:sz w:val="22"/>
          <w:szCs w:val="22"/>
        </w:rPr>
        <w:t>/temperament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assessment preadmission </w:t>
      </w:r>
      <w:r w:rsidR="00A44776" w:rsidRPr="00C37F41">
        <w:rPr>
          <w:rFonts w:asciiTheme="majorHAnsi" w:hAnsiTheme="majorHAnsi" w:cstheme="majorHAnsi"/>
          <w:sz w:val="22"/>
          <w:szCs w:val="22"/>
        </w:rPr>
        <w:t xml:space="preserve">and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is </w:t>
      </w:r>
      <w:r w:rsidR="00A44776" w:rsidRPr="00C37F41">
        <w:rPr>
          <w:rFonts w:asciiTheme="majorHAnsi" w:hAnsiTheme="majorHAnsi" w:cstheme="majorHAnsi"/>
          <w:sz w:val="22"/>
          <w:szCs w:val="22"/>
        </w:rPr>
        <w:t xml:space="preserve">approved for residential living </w:t>
      </w:r>
      <w:r w:rsidRPr="00C37F41">
        <w:rPr>
          <w:rFonts w:asciiTheme="majorHAnsi" w:hAnsiTheme="majorHAnsi" w:cstheme="majorHAnsi"/>
          <w:sz w:val="22"/>
          <w:szCs w:val="22"/>
        </w:rPr>
        <w:t xml:space="preserve">by </w:t>
      </w:r>
      <w:r w:rsidR="00151EC6" w:rsidRPr="00C37F41">
        <w:rPr>
          <w:rFonts w:asciiTheme="majorHAnsi" w:hAnsiTheme="majorHAnsi" w:cstheme="majorHAnsi"/>
          <w:sz w:val="22"/>
          <w:szCs w:val="22"/>
        </w:rPr>
        <w:t>an (</w:t>
      </w:r>
      <w:r w:rsidR="00663C53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Aged Care </w:t>
      </w:r>
      <w:r w:rsidR="00151EC6" w:rsidRPr="00C37F41">
        <w:rPr>
          <w:rFonts w:asciiTheme="majorHAnsi" w:hAnsiTheme="majorHAnsi" w:cstheme="majorHAnsi"/>
          <w:i/>
          <w:iCs/>
          <w:sz w:val="22"/>
          <w:szCs w:val="22"/>
        </w:rPr>
        <w:t>Provider</w:t>
      </w:r>
      <w:r w:rsidR="00663C53" w:rsidRPr="00C37F41">
        <w:rPr>
          <w:rFonts w:asciiTheme="majorHAnsi" w:hAnsiTheme="majorHAnsi" w:cstheme="majorHAnsi"/>
          <w:sz w:val="22"/>
          <w:szCs w:val="22"/>
        </w:rPr>
        <w:t xml:space="preserve">) </w:t>
      </w:r>
      <w:r w:rsidR="00A44776" w:rsidRPr="00C37F41">
        <w:rPr>
          <w:rFonts w:asciiTheme="majorHAnsi" w:hAnsiTheme="majorHAnsi" w:cstheme="majorHAnsi"/>
          <w:sz w:val="22"/>
          <w:szCs w:val="22"/>
        </w:rPr>
        <w:t>approved assessor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and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pet’s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veterinarian</w:t>
      </w:r>
      <w:r w:rsidR="00A44776" w:rsidRPr="00C37F41">
        <w:rPr>
          <w:rFonts w:asciiTheme="majorHAnsi" w:hAnsiTheme="majorHAnsi" w:cstheme="majorHAnsi"/>
          <w:sz w:val="22"/>
          <w:szCs w:val="22"/>
        </w:rPr>
        <w:t>.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  The cost of this assessment is to be met by the </w:t>
      </w:r>
      <w:r w:rsidR="00D12BB2">
        <w:rPr>
          <w:rFonts w:asciiTheme="majorHAnsi" w:hAnsiTheme="majorHAnsi" w:cstheme="majorHAnsi"/>
          <w:sz w:val="22"/>
          <w:szCs w:val="22"/>
        </w:rPr>
        <w:t>older person</w:t>
      </w:r>
      <w:r w:rsidR="005550DD" w:rsidRPr="00C37F41">
        <w:rPr>
          <w:rFonts w:asciiTheme="majorHAnsi" w:hAnsiTheme="majorHAnsi" w:cstheme="majorHAnsi"/>
          <w:sz w:val="22"/>
          <w:szCs w:val="22"/>
        </w:rPr>
        <w:t>.</w:t>
      </w:r>
      <w:r w:rsidR="00663C53" w:rsidRPr="00C37F41">
        <w:rPr>
          <w:rFonts w:asciiTheme="majorHAnsi" w:hAnsiTheme="majorHAnsi" w:cstheme="majorHAnsi"/>
          <w:sz w:val="22"/>
          <w:szCs w:val="22"/>
        </w:rPr>
        <w:br/>
      </w:r>
    </w:p>
    <w:p w14:paraId="61184F74" w14:textId="10708783" w:rsidR="00D654D2" w:rsidRPr="00C37F41" w:rsidRDefault="00856E89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There is a 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maximum </w:t>
      </w:r>
      <w:r w:rsidRPr="00C37F41">
        <w:rPr>
          <w:rFonts w:asciiTheme="majorHAnsi" w:hAnsiTheme="majorHAnsi" w:cstheme="majorHAnsi"/>
          <w:sz w:val="22"/>
          <w:szCs w:val="22"/>
        </w:rPr>
        <w:t xml:space="preserve">trial period of one month, after which time a decision will be made on whether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is suitable to stay </w:t>
      </w:r>
      <w:r w:rsidR="00925933" w:rsidRPr="00C37F41">
        <w:rPr>
          <w:rFonts w:asciiTheme="majorHAnsi" w:hAnsiTheme="majorHAnsi" w:cstheme="majorHAnsi"/>
          <w:sz w:val="22"/>
          <w:szCs w:val="22"/>
        </w:rPr>
        <w:t>in</w:t>
      </w:r>
      <w:r w:rsidRPr="00C37F41">
        <w:rPr>
          <w:rFonts w:asciiTheme="majorHAnsi" w:hAnsiTheme="majorHAnsi" w:cstheme="majorHAnsi"/>
          <w:sz w:val="22"/>
          <w:szCs w:val="22"/>
        </w:rPr>
        <w:t xml:space="preserve"> the residence.  If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is deemed unsuitable it will become the responsibility of the guarantor</w:t>
      </w:r>
      <w:r w:rsidR="00B6061C" w:rsidRPr="00C37F41">
        <w:rPr>
          <w:rFonts w:asciiTheme="majorHAnsi" w:hAnsiTheme="majorHAnsi" w:cstheme="majorHAnsi"/>
          <w:sz w:val="22"/>
          <w:szCs w:val="22"/>
        </w:rPr>
        <w:t xml:space="preserve"> immediately</w:t>
      </w:r>
      <w:r w:rsidRPr="00C37F41">
        <w:rPr>
          <w:rFonts w:asciiTheme="majorHAnsi" w:hAnsiTheme="majorHAnsi" w:cstheme="majorHAnsi"/>
          <w:sz w:val="22"/>
          <w:szCs w:val="22"/>
        </w:rPr>
        <w:t>.</w:t>
      </w:r>
    </w:p>
    <w:p w14:paraId="71095DB0" w14:textId="77777777" w:rsidR="00B6061C" w:rsidRPr="00C37F41" w:rsidRDefault="00B6061C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76A6693D" w14:textId="591EEDCC" w:rsidR="00B6061C" w:rsidRPr="00C37F41" w:rsidRDefault="00B6061C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Note: If at any time the pet requires re-assessment and is deemed unsuitable to continue residing in the </w:t>
      </w:r>
      <w:r w:rsidR="00D12BB2">
        <w:rPr>
          <w:rFonts w:asciiTheme="majorHAnsi" w:hAnsiTheme="majorHAnsi" w:cstheme="majorHAnsi"/>
          <w:sz w:val="22"/>
          <w:szCs w:val="22"/>
        </w:rPr>
        <w:t>home</w:t>
      </w:r>
      <w:r w:rsidRPr="00C37F41">
        <w:rPr>
          <w:rFonts w:asciiTheme="majorHAnsi" w:hAnsiTheme="majorHAnsi" w:cstheme="majorHAnsi"/>
          <w:sz w:val="22"/>
          <w:szCs w:val="22"/>
        </w:rPr>
        <w:t xml:space="preserve"> it will become the responsibility of the guarantor immediately.</w:t>
      </w:r>
    </w:p>
    <w:p w14:paraId="7A1D58B9" w14:textId="77777777" w:rsidR="005726AE" w:rsidRPr="00C37F41" w:rsidRDefault="005726AE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113D1BBB" w14:textId="1971AE12" w:rsidR="00856E89" w:rsidRPr="00C37F41" w:rsidRDefault="00D654D2" w:rsidP="00A839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bookmarkStart w:id="1" w:name="_Hlk184130437"/>
      <w:r w:rsidR="00D12BB2">
        <w:rPr>
          <w:rFonts w:asciiTheme="majorHAnsi" w:hAnsiTheme="majorHAnsi" w:cstheme="majorHAnsi"/>
          <w:sz w:val="22"/>
          <w:szCs w:val="22"/>
        </w:rPr>
        <w:t>older person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 </w:t>
      </w:r>
      <w:bookmarkEnd w:id="1"/>
      <w:r w:rsidR="005726AE" w:rsidRPr="00C37F41">
        <w:rPr>
          <w:rFonts w:asciiTheme="majorHAnsi" w:hAnsiTheme="majorHAnsi" w:cstheme="majorHAnsi"/>
          <w:sz w:val="22"/>
          <w:szCs w:val="22"/>
        </w:rPr>
        <w:t>undertakes</w:t>
      </w:r>
      <w:r w:rsidRPr="00C37F41">
        <w:rPr>
          <w:rFonts w:asciiTheme="majorHAnsi" w:hAnsiTheme="majorHAnsi" w:cstheme="majorHAnsi"/>
          <w:sz w:val="22"/>
          <w:szCs w:val="22"/>
        </w:rPr>
        <w:t xml:space="preserve"> a pre-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admission (and as required) assessment </w:t>
      </w:r>
      <w:r w:rsidRPr="00C37F41">
        <w:rPr>
          <w:rFonts w:asciiTheme="majorHAnsi" w:hAnsiTheme="majorHAnsi" w:cstheme="majorHAnsi"/>
          <w:sz w:val="22"/>
          <w:szCs w:val="22"/>
        </w:rPr>
        <w:t xml:space="preserve">to determine ability and safety to manage a pet. 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The assessment is undertaken by the </w:t>
      </w:r>
      <w:r w:rsidR="00D12BB2" w:rsidRPr="00D12BB2">
        <w:rPr>
          <w:rFonts w:asciiTheme="majorHAnsi" w:hAnsiTheme="majorHAnsi" w:cstheme="majorHAnsi"/>
          <w:sz w:val="22"/>
          <w:szCs w:val="22"/>
        </w:rPr>
        <w:t xml:space="preserve">older </w:t>
      </w:r>
      <w:r w:rsidR="00B4171A" w:rsidRPr="00D12BB2">
        <w:rPr>
          <w:rFonts w:asciiTheme="majorHAnsi" w:hAnsiTheme="majorHAnsi" w:cstheme="majorHAnsi"/>
          <w:sz w:val="22"/>
          <w:szCs w:val="22"/>
        </w:rPr>
        <w:t>person</w:t>
      </w:r>
      <w:r w:rsidR="00B4171A">
        <w:rPr>
          <w:rFonts w:asciiTheme="majorHAnsi" w:hAnsiTheme="majorHAnsi" w:cstheme="majorHAnsi"/>
          <w:sz w:val="22"/>
          <w:szCs w:val="22"/>
        </w:rPr>
        <w:t>’s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 GP</w:t>
      </w:r>
      <w:r w:rsidR="003E5D3C" w:rsidRPr="00C37F41">
        <w:rPr>
          <w:rFonts w:asciiTheme="majorHAnsi" w:hAnsiTheme="majorHAnsi" w:cstheme="majorHAnsi"/>
          <w:sz w:val="22"/>
          <w:szCs w:val="22"/>
        </w:rPr>
        <w:t xml:space="preserve">, </w:t>
      </w:r>
      <w:r w:rsidR="00D12BB2" w:rsidRPr="00D12BB2">
        <w:rPr>
          <w:rFonts w:asciiTheme="majorHAnsi" w:hAnsiTheme="majorHAnsi" w:cstheme="majorHAnsi"/>
          <w:sz w:val="22"/>
          <w:szCs w:val="22"/>
        </w:rPr>
        <w:t>home</w:t>
      </w:r>
      <w:r w:rsidR="003E5D3C" w:rsidRPr="00C37F41">
        <w:rPr>
          <w:rFonts w:asciiTheme="majorHAnsi" w:hAnsiTheme="majorHAnsi" w:cstheme="majorHAnsi"/>
          <w:sz w:val="22"/>
          <w:szCs w:val="22"/>
        </w:rPr>
        <w:t xml:space="preserve"> physiotherapist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 and is approved by the </w:t>
      </w:r>
      <w:r w:rsidR="00407F98" w:rsidRPr="00C37F41">
        <w:rPr>
          <w:rFonts w:asciiTheme="majorHAnsi" w:hAnsiTheme="majorHAnsi" w:cstheme="majorHAnsi"/>
          <w:sz w:val="22"/>
          <w:szCs w:val="22"/>
        </w:rPr>
        <w:t>(</w:t>
      </w:r>
      <w:r w:rsidR="005726AE" w:rsidRPr="00C37F41">
        <w:rPr>
          <w:rFonts w:asciiTheme="majorHAnsi" w:hAnsiTheme="majorHAnsi" w:cstheme="majorHAnsi"/>
          <w:i/>
          <w:iCs/>
          <w:sz w:val="22"/>
          <w:szCs w:val="22"/>
        </w:rPr>
        <w:t>Aged Care Provider</w:t>
      </w:r>
      <w:r w:rsidR="002D01C9" w:rsidRPr="002D01C9">
        <w:rPr>
          <w:rFonts w:asciiTheme="majorHAnsi" w:hAnsiTheme="majorHAnsi" w:cstheme="majorHAnsi"/>
          <w:i/>
          <w:iCs/>
          <w:sz w:val="22"/>
          <w:szCs w:val="22"/>
        </w:rPr>
        <w:t>– enter name</w:t>
      </w:r>
      <w:r w:rsidR="00407F98" w:rsidRPr="00C37F41">
        <w:rPr>
          <w:rFonts w:asciiTheme="majorHAnsi" w:hAnsiTheme="majorHAnsi" w:cstheme="majorHAnsi"/>
          <w:sz w:val="22"/>
          <w:szCs w:val="22"/>
        </w:rPr>
        <w:t>)</w:t>
      </w:r>
      <w:r w:rsidR="005726AE" w:rsidRPr="00C37F41">
        <w:rPr>
          <w:rFonts w:asciiTheme="majorHAnsi" w:hAnsiTheme="majorHAnsi" w:cstheme="majorHAnsi"/>
          <w:sz w:val="22"/>
          <w:szCs w:val="22"/>
        </w:rPr>
        <w:t>.</w:t>
      </w:r>
      <w:r w:rsidR="00663C53" w:rsidRPr="00C37F41">
        <w:rPr>
          <w:rFonts w:asciiTheme="majorHAnsi" w:hAnsiTheme="majorHAnsi" w:cstheme="majorHAnsi"/>
          <w:sz w:val="22"/>
          <w:szCs w:val="22"/>
        </w:rPr>
        <w:br/>
      </w:r>
    </w:p>
    <w:p w14:paraId="20FF22D4" w14:textId="71772CF3" w:rsidR="00925933" w:rsidRPr="00C37F41" w:rsidRDefault="005550DD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Should the </w:t>
      </w:r>
      <w:r w:rsidR="00D12BB2" w:rsidRPr="00D12BB2">
        <w:rPr>
          <w:rFonts w:asciiTheme="majorHAnsi" w:hAnsiTheme="majorHAnsi" w:cstheme="majorHAnsi"/>
          <w:sz w:val="22"/>
          <w:szCs w:val="22"/>
        </w:rPr>
        <w:t>older person</w:t>
      </w:r>
      <w:r w:rsidRPr="00C37F41">
        <w:rPr>
          <w:rFonts w:asciiTheme="majorHAnsi" w:hAnsiTheme="majorHAnsi" w:cstheme="majorHAnsi"/>
          <w:sz w:val="22"/>
          <w:szCs w:val="22"/>
        </w:rPr>
        <w:t xml:space="preserve"> no longer be able to care for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,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will become the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immediate </w:t>
      </w:r>
      <w:r w:rsidRPr="00C37F41">
        <w:rPr>
          <w:rFonts w:asciiTheme="majorHAnsi" w:hAnsiTheme="majorHAnsi" w:cstheme="majorHAnsi"/>
          <w:sz w:val="22"/>
          <w:szCs w:val="22"/>
        </w:rPr>
        <w:t>responsibility of the guarantor</w:t>
      </w:r>
      <w:r w:rsidR="00925933" w:rsidRPr="00C37F41">
        <w:rPr>
          <w:rFonts w:asciiTheme="majorHAnsi" w:hAnsiTheme="majorHAnsi" w:cstheme="majorHAnsi"/>
          <w:sz w:val="22"/>
          <w:szCs w:val="22"/>
        </w:rPr>
        <w:t xml:space="preserve"> and must be collected immediately</w:t>
      </w:r>
      <w:r w:rsidRPr="00C37F41">
        <w:rPr>
          <w:rFonts w:asciiTheme="majorHAnsi" w:hAnsiTheme="majorHAnsi" w:cstheme="majorHAnsi"/>
          <w:sz w:val="22"/>
          <w:szCs w:val="22"/>
        </w:rPr>
        <w:t>.</w:t>
      </w:r>
    </w:p>
    <w:p w14:paraId="2EF9748D" w14:textId="43E771A2" w:rsidR="00925933" w:rsidRPr="00C37F41" w:rsidRDefault="00151EC6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FD2023" w14:textId="5C019677" w:rsidR="00925933" w:rsidRPr="00C37F41" w:rsidRDefault="0092593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Note: Discussions around alternate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minding </w:t>
      </w:r>
      <w:r w:rsidR="00F35793" w:rsidRPr="00C37F41">
        <w:rPr>
          <w:rFonts w:asciiTheme="majorHAnsi" w:hAnsiTheme="majorHAnsi" w:cstheme="majorHAnsi"/>
          <w:sz w:val="22"/>
          <w:szCs w:val="22"/>
        </w:rPr>
        <w:t xml:space="preserve">(and responsibilities) </w:t>
      </w:r>
      <w:r w:rsidRPr="00C37F41">
        <w:rPr>
          <w:rFonts w:asciiTheme="majorHAnsi" w:hAnsiTheme="majorHAnsi" w:cstheme="majorHAnsi"/>
          <w:sz w:val="22"/>
          <w:szCs w:val="22"/>
        </w:rPr>
        <w:t>may occur, however will require the sign off from all initial agreeing parties</w:t>
      </w:r>
    </w:p>
    <w:p w14:paraId="2EA988C7" w14:textId="77777777" w:rsidR="00F35793" w:rsidRPr="00C37F41" w:rsidRDefault="00F3579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14AE3726" w14:textId="628E96B7" w:rsidR="00856E89" w:rsidRPr="00C37F41" w:rsidRDefault="0092593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Note: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Discussions around alternate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 ownership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may occur, however will require the sign off</w:t>
      </w:r>
      <w:r w:rsidRPr="00C37F41">
        <w:rPr>
          <w:rFonts w:asciiTheme="majorHAnsi" w:hAnsiTheme="majorHAnsi" w:cstheme="majorHAnsi"/>
          <w:sz w:val="22"/>
          <w:szCs w:val="22"/>
        </w:rPr>
        <w:t xml:space="preserve"> from all initial agreeing parties. If a new ownership is to occur within a RACF, new agreements will need to be established and signed with appropriate parties.</w:t>
      </w:r>
      <w:r w:rsidR="00663C53" w:rsidRPr="00C37F41">
        <w:rPr>
          <w:rFonts w:asciiTheme="majorHAnsi" w:hAnsiTheme="majorHAnsi" w:cstheme="majorHAnsi"/>
          <w:sz w:val="22"/>
          <w:szCs w:val="22"/>
        </w:rPr>
        <w:br/>
      </w:r>
    </w:p>
    <w:p w14:paraId="062562BA" w14:textId="7F408F9E" w:rsidR="00AF5524" w:rsidRPr="00C37F41" w:rsidRDefault="00AF5524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Pr="00C37F41">
        <w:rPr>
          <w:rFonts w:asciiTheme="majorHAnsi" w:hAnsiTheme="majorHAnsi" w:cstheme="majorHAnsi"/>
          <w:sz w:val="22"/>
          <w:szCs w:val="22"/>
        </w:rPr>
        <w:t>behaviour</w:t>
      </w:r>
      <w:proofErr w:type="spellEnd"/>
      <w:r w:rsidRPr="00C37F41">
        <w:rPr>
          <w:rFonts w:asciiTheme="majorHAnsi" w:hAnsiTheme="majorHAnsi" w:cstheme="majorHAnsi"/>
          <w:sz w:val="22"/>
          <w:szCs w:val="22"/>
        </w:rPr>
        <w:t xml:space="preserve"> management and whereabouts of the pet is the responsibility of the </w:t>
      </w:r>
      <w:r w:rsidR="00D12BB2" w:rsidRPr="00D12BB2">
        <w:rPr>
          <w:rFonts w:asciiTheme="majorHAnsi" w:hAnsiTheme="majorHAnsi" w:cstheme="majorHAnsi"/>
          <w:sz w:val="22"/>
          <w:szCs w:val="22"/>
        </w:rPr>
        <w:t xml:space="preserve">older person </w:t>
      </w:r>
      <w:r w:rsidRPr="00C37F41">
        <w:rPr>
          <w:rFonts w:asciiTheme="majorHAnsi" w:hAnsiTheme="majorHAnsi" w:cstheme="majorHAnsi"/>
          <w:sz w:val="22"/>
          <w:szCs w:val="22"/>
        </w:rPr>
        <w:t>and management must follow the risk assessment and pet care plan.</w:t>
      </w:r>
    </w:p>
    <w:p w14:paraId="1505DBF9" w14:textId="77777777" w:rsidR="00AF5524" w:rsidRPr="00C37F41" w:rsidRDefault="00AF5524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0A6BAB8C" w14:textId="3F053929" w:rsidR="00663C53" w:rsidRPr="00C37F41" w:rsidRDefault="00091A77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All 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daily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and ongoing pet </w:t>
      </w:r>
      <w:r w:rsidR="005550DD" w:rsidRPr="00C37F41">
        <w:rPr>
          <w:rFonts w:asciiTheme="majorHAnsi" w:hAnsiTheme="majorHAnsi" w:cstheme="majorHAnsi"/>
          <w:sz w:val="22"/>
          <w:szCs w:val="22"/>
        </w:rPr>
        <w:t>care need</w:t>
      </w:r>
      <w:r w:rsidR="00DE0520" w:rsidRPr="00C37F41">
        <w:rPr>
          <w:rFonts w:asciiTheme="majorHAnsi" w:hAnsiTheme="majorHAnsi" w:cstheme="majorHAnsi"/>
          <w:sz w:val="22"/>
          <w:szCs w:val="22"/>
        </w:rPr>
        <w:t>s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in accordance with the pet care plan </w:t>
      </w:r>
      <w:r w:rsidRPr="00C37F41">
        <w:rPr>
          <w:rFonts w:asciiTheme="majorHAnsi" w:hAnsiTheme="majorHAnsi" w:cstheme="majorHAnsi"/>
          <w:sz w:val="22"/>
          <w:szCs w:val="22"/>
        </w:rPr>
        <w:t xml:space="preserve">are the responsibility of the </w:t>
      </w:r>
      <w:r w:rsidR="00D12BB2" w:rsidRPr="00D12BB2">
        <w:rPr>
          <w:rFonts w:asciiTheme="majorHAnsi" w:hAnsiTheme="majorHAnsi" w:cstheme="majorHAnsi"/>
          <w:sz w:val="22"/>
          <w:szCs w:val="22"/>
        </w:rPr>
        <w:t>older person</w:t>
      </w:r>
      <w:r w:rsidRPr="00C37F41">
        <w:rPr>
          <w:rFonts w:asciiTheme="majorHAnsi" w:hAnsiTheme="majorHAnsi" w:cstheme="majorHAnsi"/>
          <w:sz w:val="22"/>
          <w:szCs w:val="22"/>
        </w:rPr>
        <w:t xml:space="preserve"> and guarantor</w:t>
      </w:r>
      <w:r w:rsidR="00663C53" w:rsidRPr="00C37F41">
        <w:rPr>
          <w:rFonts w:asciiTheme="majorHAnsi" w:hAnsiTheme="majorHAnsi" w:cstheme="majorHAnsi"/>
          <w:sz w:val="22"/>
          <w:szCs w:val="22"/>
        </w:rPr>
        <w:t>.</w:t>
      </w:r>
    </w:p>
    <w:p w14:paraId="362486AC" w14:textId="77777777" w:rsidR="00071737" w:rsidRPr="00C37F41" w:rsidRDefault="00071737" w:rsidP="00DA3F5F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5C90B2B4" w14:textId="3E66E973" w:rsidR="00071737" w:rsidRPr="00C37F41" w:rsidRDefault="00071737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lastRenderedPageBreak/>
        <w:t xml:space="preserve">All daily and ongoing pet costs including but not limited to, food, litter/waste management, grooming, veterinary bills and vaccinations/medications are the responsibility of the </w:t>
      </w:r>
      <w:r w:rsidR="00D12BB2" w:rsidRPr="00D12BB2">
        <w:rPr>
          <w:rFonts w:asciiTheme="majorHAnsi" w:hAnsiTheme="majorHAnsi" w:cstheme="majorHAnsi"/>
          <w:sz w:val="22"/>
          <w:szCs w:val="22"/>
        </w:rPr>
        <w:t>older person</w:t>
      </w:r>
      <w:r w:rsidRPr="00C37F41">
        <w:rPr>
          <w:rFonts w:asciiTheme="majorHAnsi" w:hAnsiTheme="majorHAnsi" w:cstheme="majorHAnsi"/>
          <w:sz w:val="22"/>
          <w:szCs w:val="22"/>
        </w:rPr>
        <w:t xml:space="preserve"> and guarantor.</w:t>
      </w:r>
    </w:p>
    <w:p w14:paraId="210633BC" w14:textId="77777777" w:rsidR="00D654D2" w:rsidRPr="00C37F41" w:rsidRDefault="00D654D2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16C2A2AD" w14:textId="0DD4F49D" w:rsidR="00925933" w:rsidRPr="00C37F41" w:rsidRDefault="00D654D2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An additional pet supplement fee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(established by the </w:t>
      </w:r>
      <w:r w:rsidR="00B9007C" w:rsidRPr="00C37F41">
        <w:rPr>
          <w:rFonts w:asciiTheme="majorHAnsi" w:hAnsiTheme="majorHAnsi" w:cstheme="majorHAnsi"/>
          <w:sz w:val="22"/>
          <w:szCs w:val="22"/>
        </w:rPr>
        <w:t>(</w:t>
      </w:r>
      <w:r w:rsidR="00B9007C" w:rsidRPr="00C37F41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071737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ged </w:t>
      </w:r>
      <w:r w:rsidR="00B9007C" w:rsidRPr="00C37F41">
        <w:rPr>
          <w:rFonts w:asciiTheme="majorHAnsi" w:hAnsiTheme="majorHAnsi" w:cstheme="majorHAnsi"/>
          <w:i/>
          <w:iCs/>
          <w:sz w:val="22"/>
          <w:szCs w:val="22"/>
        </w:rPr>
        <w:t>C</w:t>
      </w:r>
      <w:r w:rsidR="00071737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are </w:t>
      </w:r>
      <w:r w:rsidR="00B9007C" w:rsidRPr="00C37F41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071737" w:rsidRPr="00C37F41">
        <w:rPr>
          <w:rFonts w:asciiTheme="majorHAnsi" w:hAnsiTheme="majorHAnsi" w:cstheme="majorHAnsi"/>
          <w:i/>
          <w:iCs/>
          <w:sz w:val="22"/>
          <w:szCs w:val="22"/>
        </w:rPr>
        <w:t>rovider</w:t>
      </w:r>
      <w:r w:rsidR="00E62109">
        <w:rPr>
          <w:rFonts w:asciiTheme="majorHAnsi" w:hAnsiTheme="majorHAnsi" w:cstheme="majorHAnsi"/>
          <w:i/>
          <w:iCs/>
          <w:sz w:val="22"/>
          <w:szCs w:val="22"/>
        </w:rPr>
        <w:t>– enter name</w:t>
      </w:r>
      <w:r w:rsidR="00B9007C" w:rsidRPr="00C37F41">
        <w:rPr>
          <w:rFonts w:asciiTheme="majorHAnsi" w:hAnsiTheme="majorHAnsi" w:cstheme="majorHAnsi"/>
          <w:sz w:val="22"/>
          <w:szCs w:val="22"/>
        </w:rPr>
        <w:t>)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 </w:t>
      </w:r>
      <w:r w:rsidRPr="00C37F41">
        <w:rPr>
          <w:rFonts w:asciiTheme="majorHAnsi" w:hAnsiTheme="majorHAnsi" w:cstheme="majorHAnsi"/>
          <w:sz w:val="22"/>
          <w:szCs w:val="22"/>
        </w:rPr>
        <w:t xml:space="preserve">is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to be invoiced and </w:t>
      </w:r>
      <w:r w:rsidRPr="00C37F41">
        <w:rPr>
          <w:rFonts w:asciiTheme="majorHAnsi" w:hAnsiTheme="majorHAnsi" w:cstheme="majorHAnsi"/>
          <w:sz w:val="22"/>
          <w:szCs w:val="22"/>
        </w:rPr>
        <w:t xml:space="preserve">paid to the </w:t>
      </w:r>
      <w:r w:rsidR="00B9007C" w:rsidRPr="00C37F41">
        <w:rPr>
          <w:rFonts w:asciiTheme="majorHAnsi" w:hAnsiTheme="majorHAnsi" w:cstheme="majorHAnsi"/>
          <w:sz w:val="22"/>
          <w:szCs w:val="22"/>
        </w:rPr>
        <w:t>(</w:t>
      </w:r>
      <w:r w:rsidRPr="00C37F41">
        <w:rPr>
          <w:rFonts w:asciiTheme="majorHAnsi" w:hAnsiTheme="majorHAnsi" w:cstheme="majorHAnsi"/>
          <w:i/>
          <w:iCs/>
          <w:sz w:val="22"/>
          <w:szCs w:val="22"/>
        </w:rPr>
        <w:t>Aged Care Provider</w:t>
      </w:r>
      <w:r w:rsidR="00E62109">
        <w:rPr>
          <w:rFonts w:asciiTheme="majorHAnsi" w:hAnsiTheme="majorHAnsi" w:cstheme="majorHAnsi"/>
          <w:i/>
          <w:iCs/>
          <w:sz w:val="22"/>
          <w:szCs w:val="22"/>
        </w:rPr>
        <w:t>– enter name</w:t>
      </w:r>
      <w:r w:rsidR="00B9007C" w:rsidRPr="00C37F41">
        <w:rPr>
          <w:rFonts w:asciiTheme="majorHAnsi" w:hAnsiTheme="majorHAnsi" w:cstheme="majorHAnsi"/>
          <w:sz w:val="22"/>
          <w:szCs w:val="22"/>
        </w:rPr>
        <w:t>)</w:t>
      </w:r>
      <w:r w:rsidRPr="00C37F41">
        <w:rPr>
          <w:rFonts w:asciiTheme="majorHAnsi" w:hAnsiTheme="majorHAnsi" w:cstheme="majorHAnsi"/>
          <w:sz w:val="22"/>
          <w:szCs w:val="22"/>
        </w:rPr>
        <w:t xml:space="preserve"> (annually/quarterly/monthly) to accommodate the pet</w:t>
      </w:r>
      <w:r w:rsidR="00BD11F4" w:rsidRPr="00C37F41">
        <w:rPr>
          <w:rFonts w:asciiTheme="majorHAnsi" w:hAnsiTheme="majorHAnsi" w:cstheme="majorHAnsi"/>
          <w:sz w:val="22"/>
          <w:szCs w:val="22"/>
        </w:rPr>
        <w:t xml:space="preserve">, cover additional annual </w:t>
      </w:r>
      <w:r w:rsidR="00071737" w:rsidRPr="00C37F41">
        <w:rPr>
          <w:rFonts w:asciiTheme="majorHAnsi" w:hAnsiTheme="majorHAnsi" w:cstheme="majorHAnsi"/>
          <w:sz w:val="22"/>
          <w:szCs w:val="22"/>
        </w:rPr>
        <w:t>(</w:t>
      </w:r>
      <w:r w:rsidR="00BD11F4" w:rsidRPr="00C37F41">
        <w:rPr>
          <w:rFonts w:asciiTheme="majorHAnsi" w:hAnsiTheme="majorHAnsi" w:cstheme="majorHAnsi"/>
          <w:sz w:val="22"/>
          <w:szCs w:val="22"/>
        </w:rPr>
        <w:t>and as required</w:t>
      </w:r>
      <w:r w:rsidR="00071737" w:rsidRPr="00C37F41">
        <w:rPr>
          <w:rFonts w:asciiTheme="majorHAnsi" w:hAnsiTheme="majorHAnsi" w:cstheme="majorHAnsi"/>
          <w:sz w:val="22"/>
          <w:szCs w:val="22"/>
        </w:rPr>
        <w:t>)</w:t>
      </w:r>
      <w:r w:rsidR="00BD11F4" w:rsidRPr="00C37F41">
        <w:rPr>
          <w:rFonts w:asciiTheme="majorHAnsi" w:hAnsiTheme="majorHAnsi" w:cstheme="majorHAnsi"/>
          <w:sz w:val="22"/>
          <w:szCs w:val="22"/>
        </w:rPr>
        <w:t xml:space="preserve"> cleaning expenses</w:t>
      </w:r>
      <w:r w:rsidRPr="00C37F41">
        <w:rPr>
          <w:rFonts w:asciiTheme="majorHAnsi" w:hAnsiTheme="majorHAnsi" w:cstheme="majorHAnsi"/>
          <w:sz w:val="22"/>
          <w:szCs w:val="22"/>
        </w:rPr>
        <w:t xml:space="preserve"> and factor any assistance that may be required from staff.</w:t>
      </w:r>
    </w:p>
    <w:p w14:paraId="2DC6EB42" w14:textId="77777777" w:rsidR="00071737" w:rsidRPr="00C37F41" w:rsidRDefault="00071737" w:rsidP="00DA3F5F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3631C107" w14:textId="789B1C6F" w:rsidR="00071737" w:rsidRPr="00C37F41" w:rsidRDefault="00071737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>Any breachers to the agreement will result in further assessment, discussion and possible removal of the pet from the RACF.</w:t>
      </w:r>
    </w:p>
    <w:p w14:paraId="67C992D0" w14:textId="77777777" w:rsidR="00D654D2" w:rsidRPr="00C37F41" w:rsidRDefault="00D654D2" w:rsidP="00DA3F5F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2728EAEF" w14:textId="77777777" w:rsidR="00D654D2" w:rsidRPr="00C37F41" w:rsidRDefault="00D654D2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2C962C37" w14:textId="77777777" w:rsidR="00DA3F5F" w:rsidRDefault="00DA3F5F" w:rsidP="00DA3F5F">
      <w:pPr>
        <w:widowControl w:val="0"/>
        <w:autoSpaceDE w:val="0"/>
        <w:autoSpaceDN w:val="0"/>
        <w:adjustRightInd w:val="0"/>
        <w:ind w:left="720" w:right="-207" w:hanging="7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6"/>
      </w:tblGrid>
      <w:tr w:rsidR="00DA3F5F" w:rsidRPr="00DA3F5F" w14:paraId="78F828CC" w14:textId="77777777" w:rsidTr="00DA3F5F">
        <w:trPr>
          <w:cantSplit/>
          <w:jc w:val="center"/>
        </w:trPr>
        <w:tc>
          <w:tcPr>
            <w:tcW w:w="2694" w:type="dxa"/>
            <w:tcBorders>
              <w:top w:val="nil"/>
            </w:tcBorders>
          </w:tcPr>
          <w:p w14:paraId="2EC6C68F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EA64151" w14:textId="6198677B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326" w:type="dxa"/>
            <w:tcBorders>
              <w:top w:val="nil"/>
            </w:tcBorders>
          </w:tcPr>
          <w:p w14:paraId="3A4FDCBD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0D941E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7E01AC72" w14:textId="77777777" w:rsidTr="00DA3F5F">
        <w:trPr>
          <w:cantSplit/>
          <w:jc w:val="center"/>
        </w:trPr>
        <w:tc>
          <w:tcPr>
            <w:tcW w:w="2694" w:type="dxa"/>
          </w:tcPr>
          <w:p w14:paraId="0271C4D2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421B82" w14:textId="28B4E665" w:rsidR="00DA3F5F" w:rsidRPr="00DA3F5F" w:rsidRDefault="00D12BB2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Older Person</w:t>
            </w:r>
            <w:r w:rsidR="00DA3F5F"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6326" w:type="dxa"/>
          </w:tcPr>
          <w:p w14:paraId="789CEE15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1C3CF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72591769" w14:textId="77777777" w:rsidTr="00DA3F5F">
        <w:trPr>
          <w:cantSplit/>
          <w:jc w:val="center"/>
        </w:trPr>
        <w:tc>
          <w:tcPr>
            <w:tcW w:w="2694" w:type="dxa"/>
            <w:tcBorders>
              <w:bottom w:val="dotted" w:sz="4" w:space="0" w:color="D9D9D9" w:themeColor="background1" w:themeShade="D9"/>
            </w:tcBorders>
          </w:tcPr>
          <w:p w14:paraId="7C863D22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8D2EADE" w14:textId="7108DFFF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326" w:type="dxa"/>
            <w:tcBorders>
              <w:bottom w:val="dotted" w:sz="4" w:space="0" w:color="D9D9D9" w:themeColor="background1" w:themeShade="D9"/>
            </w:tcBorders>
          </w:tcPr>
          <w:p w14:paraId="743625FD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893F94" w14:textId="239392AD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577A04FE" w14:textId="77777777" w:rsidTr="00DA3F5F">
        <w:trPr>
          <w:cantSplit/>
          <w:jc w:val="center"/>
        </w:trPr>
        <w:tc>
          <w:tcPr>
            <w:tcW w:w="2694" w:type="dxa"/>
            <w:tcBorders>
              <w:top w:val="dotted" w:sz="4" w:space="0" w:color="D9D9D9" w:themeColor="background1" w:themeShade="D9"/>
              <w:bottom w:val="dotted" w:sz="4" w:space="0" w:color="BFBFBF" w:themeColor="background1" w:themeShade="BF"/>
            </w:tcBorders>
          </w:tcPr>
          <w:p w14:paraId="4FC6B4C4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FB7012F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BFC6A22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326" w:type="dxa"/>
            <w:tcBorders>
              <w:top w:val="dotted" w:sz="4" w:space="0" w:color="D9D9D9" w:themeColor="background1" w:themeShade="D9"/>
              <w:bottom w:val="dotted" w:sz="4" w:space="0" w:color="BFBFBF" w:themeColor="background1" w:themeShade="BF"/>
            </w:tcBorders>
          </w:tcPr>
          <w:p w14:paraId="5C23703F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808BA5" w14:textId="6F6EBCC1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61F42FF4" w14:textId="77777777" w:rsidTr="00DA3F5F">
        <w:trPr>
          <w:cantSplit/>
          <w:jc w:val="center"/>
        </w:trPr>
        <w:tc>
          <w:tcPr>
            <w:tcW w:w="2694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49D4911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F1E6C1F" w14:textId="5EFFC108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Guarantor Name:</w:t>
            </w:r>
          </w:p>
        </w:tc>
        <w:tc>
          <w:tcPr>
            <w:tcW w:w="6326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63A3445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right="-2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37C8E449" w14:textId="77777777" w:rsidTr="00DA3F5F">
        <w:trPr>
          <w:cantSplit/>
          <w:jc w:val="center"/>
        </w:trPr>
        <w:tc>
          <w:tcPr>
            <w:tcW w:w="2694" w:type="dxa"/>
            <w:tcBorders>
              <w:top w:val="dotted" w:sz="4" w:space="0" w:color="BFBFBF" w:themeColor="background1" w:themeShade="BF"/>
            </w:tcBorders>
          </w:tcPr>
          <w:p w14:paraId="31748ADB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E08B44" w14:textId="2464288E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326" w:type="dxa"/>
            <w:tcBorders>
              <w:top w:val="dotted" w:sz="4" w:space="0" w:color="BFBFBF" w:themeColor="background1" w:themeShade="BF"/>
            </w:tcBorders>
          </w:tcPr>
          <w:p w14:paraId="61092B24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right="-2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3FBA7166" w14:textId="77777777" w:rsidTr="00DA3F5F">
        <w:trPr>
          <w:cantSplit/>
          <w:jc w:val="center"/>
        </w:trPr>
        <w:tc>
          <w:tcPr>
            <w:tcW w:w="2694" w:type="dxa"/>
          </w:tcPr>
          <w:p w14:paraId="6915A400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4DF6090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0EAA70D" w14:textId="6A257919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326" w:type="dxa"/>
          </w:tcPr>
          <w:p w14:paraId="0FF8329D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27FDB3CF" w14:textId="77777777" w:rsidTr="00DA3F5F">
        <w:trPr>
          <w:cantSplit/>
          <w:jc w:val="center"/>
        </w:trPr>
        <w:tc>
          <w:tcPr>
            <w:tcW w:w="2694" w:type="dxa"/>
          </w:tcPr>
          <w:p w14:paraId="201F805C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E9D3104" w14:textId="78884DD9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Aged Care Provider Name:</w:t>
            </w:r>
          </w:p>
        </w:tc>
        <w:tc>
          <w:tcPr>
            <w:tcW w:w="6326" w:type="dxa"/>
          </w:tcPr>
          <w:p w14:paraId="65C09414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61D6578B" w14:textId="77777777" w:rsidTr="00DA3F5F">
        <w:trPr>
          <w:cantSplit/>
          <w:jc w:val="center"/>
        </w:trPr>
        <w:tc>
          <w:tcPr>
            <w:tcW w:w="2694" w:type="dxa"/>
          </w:tcPr>
          <w:p w14:paraId="5EDEB94A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AE7DF4B" w14:textId="547F986E" w:rsidR="00DA3F5F" w:rsidRPr="00DA3F5F" w:rsidRDefault="00D12BB2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RACH</w:t>
            </w:r>
            <w:r w:rsidR="00DA3F5F"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Manager Name:</w:t>
            </w:r>
          </w:p>
        </w:tc>
        <w:tc>
          <w:tcPr>
            <w:tcW w:w="6326" w:type="dxa"/>
          </w:tcPr>
          <w:p w14:paraId="69725290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52CEF6C7" w14:textId="77777777" w:rsidTr="00DA3F5F">
        <w:trPr>
          <w:cantSplit/>
          <w:jc w:val="center"/>
        </w:trPr>
        <w:tc>
          <w:tcPr>
            <w:tcW w:w="2694" w:type="dxa"/>
          </w:tcPr>
          <w:p w14:paraId="777847A1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6E96BA6" w14:textId="5220D6DA" w:rsidR="00DA3F5F" w:rsidRPr="00DA3F5F" w:rsidRDefault="00D12BB2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RACH</w:t>
            </w:r>
            <w:r w:rsidR="00DA3F5F"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Manager Signature:</w:t>
            </w:r>
          </w:p>
        </w:tc>
        <w:tc>
          <w:tcPr>
            <w:tcW w:w="6326" w:type="dxa"/>
          </w:tcPr>
          <w:p w14:paraId="4A705739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5421D5D2" w14:textId="77777777" w:rsidTr="00DA3F5F">
        <w:trPr>
          <w:cantSplit/>
          <w:jc w:val="center"/>
        </w:trPr>
        <w:tc>
          <w:tcPr>
            <w:tcW w:w="2694" w:type="dxa"/>
            <w:tcBorders>
              <w:bottom w:val="nil"/>
            </w:tcBorders>
          </w:tcPr>
          <w:p w14:paraId="68DE1EA9" w14:textId="3A23EE4C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26" w:type="dxa"/>
            <w:tcBorders>
              <w:bottom w:val="nil"/>
            </w:tcBorders>
          </w:tcPr>
          <w:p w14:paraId="5A60F19C" w14:textId="0510316A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(Approved Aged Care Provider)</w:t>
            </w:r>
          </w:p>
        </w:tc>
      </w:tr>
    </w:tbl>
    <w:p w14:paraId="237DFCB4" w14:textId="43598B9F" w:rsidR="00091A77" w:rsidRPr="00C37F41" w:rsidRDefault="00091A77" w:rsidP="00DA3F5F">
      <w:pPr>
        <w:ind w:right="-207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91A77" w:rsidRPr="00C37F41" w:rsidSect="00DA3F5F">
      <w:headerReference w:type="default" r:id="rId11"/>
      <w:footerReference w:type="default" r:id="rId12"/>
      <w:pgSz w:w="11900" w:h="16840"/>
      <w:pgMar w:top="1440" w:right="1440" w:bottom="1440" w:left="1440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5124" w14:textId="77777777" w:rsidR="00F1761A" w:rsidRDefault="00F1761A" w:rsidP="00407F98">
      <w:r>
        <w:separator/>
      </w:r>
    </w:p>
  </w:endnote>
  <w:endnote w:type="continuationSeparator" w:id="0">
    <w:p w14:paraId="08D194E8" w14:textId="77777777" w:rsidR="00F1761A" w:rsidRDefault="00F1761A" w:rsidP="0040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21AC" w14:textId="77777777" w:rsidR="00B4171A" w:rsidRDefault="00B4171A" w:rsidP="00B4171A">
    <w:pPr>
      <w:widowControl w:val="0"/>
      <w:autoSpaceDE w:val="0"/>
      <w:autoSpaceDN w:val="0"/>
      <w:adjustRightInd w:val="0"/>
      <w:spacing w:after="240"/>
      <w:jc w:val="both"/>
      <w:rPr>
        <w:rFonts w:asciiTheme="majorHAnsi" w:hAnsiTheme="majorHAnsi" w:cstheme="majorHAnsi"/>
        <w:sz w:val="22"/>
        <w:szCs w:val="22"/>
      </w:rPr>
    </w:pPr>
  </w:p>
  <w:p w14:paraId="50C47D34" w14:textId="6C49DDCD" w:rsidR="00B4171A" w:rsidRPr="00B4171A" w:rsidRDefault="00B4171A" w:rsidP="00B4171A">
    <w:pPr>
      <w:widowControl w:val="0"/>
      <w:autoSpaceDE w:val="0"/>
      <w:autoSpaceDN w:val="0"/>
      <w:adjustRightInd w:val="0"/>
      <w:spacing w:after="240"/>
      <w:jc w:val="both"/>
      <w:rPr>
        <w:rFonts w:asciiTheme="majorHAnsi" w:hAnsiTheme="majorHAnsi" w:cstheme="majorHAnsi"/>
        <w:sz w:val="22"/>
        <w:szCs w:val="22"/>
      </w:rPr>
    </w:pPr>
    <w:r w:rsidRPr="00B4171A">
      <w:rPr>
        <w:rFonts w:asciiTheme="majorHAnsi" w:hAnsiTheme="majorHAnsi" w:cstheme="majorHAnsi"/>
        <w:sz w:val="22"/>
        <w:szCs w:val="22"/>
      </w:rPr>
      <w:t>Pet Accommodation and Care Agreement</w:t>
    </w:r>
    <w:r>
      <w:rPr>
        <w:rFonts w:asciiTheme="majorHAnsi" w:hAnsiTheme="majorHAnsi" w:cstheme="majorHAnsi"/>
        <w:sz w:val="22"/>
        <w:szCs w:val="22"/>
      </w:rPr>
      <w:t xml:space="preserve"> V1 Nov 2024</w:t>
    </w:r>
  </w:p>
  <w:p w14:paraId="0BF34853" w14:textId="65265432" w:rsidR="00B4171A" w:rsidRDefault="00B4171A">
    <w:pPr>
      <w:pStyle w:val="Footer"/>
    </w:pPr>
  </w:p>
  <w:p w14:paraId="19CBD630" w14:textId="77777777" w:rsidR="00DA3F5F" w:rsidRDefault="00DA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E0F0" w14:textId="77777777" w:rsidR="00F1761A" w:rsidRDefault="00F1761A" w:rsidP="00407F98">
      <w:r>
        <w:separator/>
      </w:r>
    </w:p>
  </w:footnote>
  <w:footnote w:type="continuationSeparator" w:id="0">
    <w:p w14:paraId="11C1E316" w14:textId="77777777" w:rsidR="00F1761A" w:rsidRDefault="00F1761A" w:rsidP="0040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4409"/>
    </w:tblGrid>
    <w:tr w:rsidR="00C37F41" w14:paraId="21F325F0" w14:textId="77777777" w:rsidTr="00DA3F5F">
      <w:tc>
        <w:tcPr>
          <w:tcW w:w="4611" w:type="dxa"/>
        </w:tcPr>
        <w:p w14:paraId="285CD2AE" w14:textId="487E4DF6" w:rsidR="00C37F41" w:rsidRDefault="00C37F41" w:rsidP="00C37F41">
          <w:pPr>
            <w:pStyle w:val="Header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08031BAB" wp14:editId="7A491A6D">
                <wp:extent cx="2268220" cy="615950"/>
                <wp:effectExtent l="0" t="0" r="0" b="0"/>
                <wp:docPr id="196683332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</w:tcPr>
        <w:p w14:paraId="0C0B20BA" w14:textId="77777777" w:rsidR="00C37F41" w:rsidRDefault="00C37F41" w:rsidP="00C37F41">
          <w:pPr>
            <w:pStyle w:val="Header"/>
            <w:jc w:val="right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6187C759" wp14:editId="30F795FF">
                <wp:extent cx="2004755" cy="615950"/>
                <wp:effectExtent l="0" t="0" r="0" b="0"/>
                <wp:docPr id="1989615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2F087D" w14:textId="040808AB" w:rsidR="00407F98" w:rsidRDefault="00407F98">
    <w:pPr>
      <w:pStyle w:val="Header"/>
    </w:pPr>
  </w:p>
  <w:p w14:paraId="63D970C5" w14:textId="77777777" w:rsidR="00A25FCF" w:rsidRDefault="00A25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500"/>
    <w:multiLevelType w:val="hybridMultilevel"/>
    <w:tmpl w:val="DDE67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35B18"/>
    <w:multiLevelType w:val="hybridMultilevel"/>
    <w:tmpl w:val="B58EA7F8"/>
    <w:lvl w:ilvl="0" w:tplc="FCD2A37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76520">
    <w:abstractNumId w:val="1"/>
  </w:num>
  <w:num w:numId="2" w16cid:durableId="12753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6E"/>
    <w:rsid w:val="00071737"/>
    <w:rsid w:val="00091A77"/>
    <w:rsid w:val="000A082E"/>
    <w:rsid w:val="001328ED"/>
    <w:rsid w:val="00151EC6"/>
    <w:rsid w:val="001A0667"/>
    <w:rsid w:val="002219EC"/>
    <w:rsid w:val="00287E25"/>
    <w:rsid w:val="002D01C9"/>
    <w:rsid w:val="0032675D"/>
    <w:rsid w:val="003C20F9"/>
    <w:rsid w:val="003E5D3C"/>
    <w:rsid w:val="00407F98"/>
    <w:rsid w:val="004975BE"/>
    <w:rsid w:val="004A5583"/>
    <w:rsid w:val="005550DD"/>
    <w:rsid w:val="005726AE"/>
    <w:rsid w:val="006062D4"/>
    <w:rsid w:val="00663C53"/>
    <w:rsid w:val="006C7FF5"/>
    <w:rsid w:val="00712149"/>
    <w:rsid w:val="00856E89"/>
    <w:rsid w:val="008720F1"/>
    <w:rsid w:val="008A6B82"/>
    <w:rsid w:val="008F6BE6"/>
    <w:rsid w:val="0090211E"/>
    <w:rsid w:val="0091723B"/>
    <w:rsid w:val="00925933"/>
    <w:rsid w:val="0094601C"/>
    <w:rsid w:val="009B2B10"/>
    <w:rsid w:val="00A25FCF"/>
    <w:rsid w:val="00A267E6"/>
    <w:rsid w:val="00A44776"/>
    <w:rsid w:val="00A839DE"/>
    <w:rsid w:val="00A850AB"/>
    <w:rsid w:val="00AE5C92"/>
    <w:rsid w:val="00AE5F6E"/>
    <w:rsid w:val="00AF5524"/>
    <w:rsid w:val="00B4171A"/>
    <w:rsid w:val="00B6061C"/>
    <w:rsid w:val="00B9007C"/>
    <w:rsid w:val="00B90705"/>
    <w:rsid w:val="00BB7909"/>
    <w:rsid w:val="00BD11F4"/>
    <w:rsid w:val="00C02AB0"/>
    <w:rsid w:val="00C37F41"/>
    <w:rsid w:val="00C448F8"/>
    <w:rsid w:val="00CD6E38"/>
    <w:rsid w:val="00D12BB2"/>
    <w:rsid w:val="00D63112"/>
    <w:rsid w:val="00D654D2"/>
    <w:rsid w:val="00D9622A"/>
    <w:rsid w:val="00DA3F5F"/>
    <w:rsid w:val="00DE0520"/>
    <w:rsid w:val="00E14F77"/>
    <w:rsid w:val="00E62109"/>
    <w:rsid w:val="00E77C64"/>
    <w:rsid w:val="00E967AE"/>
    <w:rsid w:val="00EC16DC"/>
    <w:rsid w:val="00F1761A"/>
    <w:rsid w:val="00F35793"/>
    <w:rsid w:val="00F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CC9B9"/>
  <w14:defaultImageDpi w14:val="300"/>
  <w15:docId w15:val="{C149EB23-197B-344C-970C-DDFCB67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98"/>
  </w:style>
  <w:style w:type="paragraph" w:styleId="Footer">
    <w:name w:val="footer"/>
    <w:basedOn w:val="Normal"/>
    <w:link w:val="FooterChar"/>
    <w:uiPriority w:val="99"/>
    <w:unhideWhenUsed/>
    <w:rsid w:val="00407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98"/>
  </w:style>
  <w:style w:type="table" w:styleId="TableGrid">
    <w:name w:val="Table Grid"/>
    <w:basedOn w:val="TableNormal"/>
    <w:uiPriority w:val="39"/>
    <w:rsid w:val="00C37F41"/>
    <w:rPr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1DA81-4886-4A89-BB4C-DCFF96839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2AE73-EB37-463B-A6B7-F9D4B57FE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6C818-E92D-44A3-9E88-F8C061792D23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4.xml><?xml version="1.0" encoding="utf-8"?>
<ds:datastoreItem xmlns:ds="http://schemas.openxmlformats.org/officeDocument/2006/customXml" ds:itemID="{1FD52A51-D5EC-4B84-9D45-2F6437646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Julene Bowerman</dc:creator>
  <cp:keywords/>
  <dc:description/>
  <cp:lastModifiedBy>Carrie Spinks</cp:lastModifiedBy>
  <cp:revision>4</cp:revision>
  <cp:lastPrinted>2015-01-21T23:31:00Z</cp:lastPrinted>
  <dcterms:created xsi:type="dcterms:W3CDTF">2024-12-03T04:05:00Z</dcterms:created>
  <dcterms:modified xsi:type="dcterms:W3CDTF">2024-12-03T22:20:00Z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